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5086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KADOW JOSEPH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BALDWIN INSURANCE GROUP, INC. 4211 W. BOY SCOUT BLVD., SUITE 800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Baldwin Insurance Group,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BWIN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1,207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19,600</w:t>
            </w:r>
          </w:p>
        </w:tc>
        <w:tc>
          <w:tcPr>
            <w:tcW w:w="9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Joseph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J. Kadow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Seth Cohen,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in-Fact, for Joseph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Kadow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019438" TargetMode="External"/><Relationship Id="rId14" Type="http://schemas.openxmlformats.org/officeDocument/2006/relationships/hyperlink" Target="http://www.sec.gov/cgi-bin/browse-edgar?action=getcompany&amp;CIK=00017817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2026-07-02T17:38:24Z</dcterms:created>
  <dcterms:modified xsi:type="dcterms:W3CDTF">2026-07-02T17:38:24Z</dcterms:modified>
</cp:coreProperties>
</file>