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Parasuraman Sunita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BALDWIN INSURANCE GROUP, INC. 4211 W. BOY SCOUT BLVD.,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Baldwin Insurance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BWIN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14,445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Cohen,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in-Fact, for Sunita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3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Parasuraman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76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01482" TargetMode="External"/><Relationship Id="rId14" Type="http://schemas.openxmlformats.org/officeDocument/2006/relationships/hyperlink" Target="http://www.sec.gov/cgi-bin/browse-edgar?action=getcompany&amp;CIK=00017817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2026-07-02T17:39:36Z</dcterms:created>
  <dcterms:modified xsi:type="dcterms:W3CDTF">2026-07-02T17:39:36Z</dcterms:modified>
</cp:coreProperties>
</file>